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1F36BD" w:rsidRDefault="001D4D02" w:rsidP="00352C29">
      <w:pPr>
        <w:jc w:val="center"/>
        <w:rPr>
          <w:rFonts w:ascii="Arial" w:hAnsi="Arial" w:cs="Arial"/>
          <w:sz w:val="26"/>
          <w:szCs w:val="26"/>
        </w:rPr>
      </w:pPr>
      <w:r w:rsidRPr="001F36BD">
        <w:rPr>
          <w:rFonts w:ascii="Arial" w:hAnsi="Arial" w:cs="Arial"/>
          <w:b/>
          <w:snapToGrid w:val="0"/>
          <w:sz w:val="26"/>
          <w:szCs w:val="26"/>
        </w:rPr>
        <w:t>Деятельность коллективных средств размещения</w:t>
      </w:r>
      <w:r w:rsidR="001F36BD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="001F36BD">
        <w:rPr>
          <w:rFonts w:ascii="Arial" w:hAnsi="Arial" w:cs="Arial"/>
          <w:b/>
          <w:snapToGrid w:val="0"/>
          <w:sz w:val="26"/>
          <w:szCs w:val="26"/>
        </w:rPr>
        <w:br/>
        <w:t xml:space="preserve">в Красноярском </w:t>
      </w:r>
      <w:r w:rsidR="00B02AB2" w:rsidRPr="001F36BD">
        <w:rPr>
          <w:rFonts w:ascii="Arial" w:hAnsi="Arial" w:cs="Arial"/>
          <w:b/>
          <w:snapToGrid w:val="0"/>
          <w:sz w:val="26"/>
          <w:szCs w:val="26"/>
        </w:rPr>
        <w:t>кра</w:t>
      </w:r>
      <w:r w:rsidR="001F36BD">
        <w:rPr>
          <w:rFonts w:ascii="Arial" w:hAnsi="Arial" w:cs="Arial"/>
          <w:b/>
          <w:snapToGrid w:val="0"/>
          <w:sz w:val="26"/>
          <w:szCs w:val="26"/>
        </w:rPr>
        <w:t>е</w:t>
      </w:r>
      <w:r w:rsidR="00B02AB2" w:rsidRPr="001F36BD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Pr="001F36BD">
        <w:rPr>
          <w:rFonts w:ascii="Arial" w:hAnsi="Arial" w:cs="Arial"/>
          <w:b/>
          <w:snapToGrid w:val="0"/>
          <w:sz w:val="26"/>
          <w:szCs w:val="26"/>
        </w:rPr>
        <w:t>в 20</w:t>
      </w:r>
      <w:r w:rsidR="001F36BD">
        <w:rPr>
          <w:rFonts w:ascii="Arial" w:hAnsi="Arial" w:cs="Arial"/>
          <w:b/>
          <w:snapToGrid w:val="0"/>
          <w:sz w:val="26"/>
          <w:szCs w:val="26"/>
        </w:rPr>
        <w:t>21</w:t>
      </w:r>
      <w:r w:rsidRPr="001F36BD">
        <w:rPr>
          <w:rFonts w:ascii="Arial" w:hAnsi="Arial" w:cs="Arial"/>
          <w:b/>
          <w:snapToGrid w:val="0"/>
          <w:sz w:val="26"/>
          <w:szCs w:val="26"/>
        </w:rPr>
        <w:t xml:space="preserve"> году</w:t>
      </w:r>
      <w:r w:rsidR="00F43D85" w:rsidRPr="001F36BD">
        <w:rPr>
          <w:rFonts w:ascii="Arial" w:hAnsi="Arial" w:cs="Arial"/>
          <w:b/>
          <w:sz w:val="26"/>
          <w:szCs w:val="26"/>
        </w:rPr>
        <w:br/>
      </w:r>
      <w:r w:rsidR="00EF0E0C" w:rsidRPr="001F36BD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02AB2" w:rsidRPr="00352C29" w:rsidTr="00B02AB2">
        <w:tc>
          <w:tcPr>
            <w:tcW w:w="3284" w:type="dxa"/>
          </w:tcPr>
          <w:p w:rsidR="00B02AB2" w:rsidRPr="00CB3EF6" w:rsidRDefault="001F36BD" w:rsidP="001F36B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16.05</w:t>
            </w:r>
            <w:r w:rsidR="00923643" w:rsidRPr="00005686">
              <w:rPr>
                <w:sz w:val="24"/>
                <w:szCs w:val="24"/>
              </w:rPr>
              <w:t>.20</w:t>
            </w:r>
            <w:r w:rsidR="00CB3EF6" w:rsidRPr="000056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02AB2" w:rsidRPr="00352C29" w:rsidRDefault="00F21A36" w:rsidP="00352C29">
            <w:pPr>
              <w:jc w:val="center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85" w:type="dxa"/>
          </w:tcPr>
          <w:p w:rsidR="00B02AB2" w:rsidRPr="00352C29" w:rsidRDefault="00B02AB2" w:rsidP="00F21A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46C1">
      <w:pPr>
        <w:spacing w:line="380" w:lineRule="exact"/>
        <w:ind w:firstLine="709"/>
        <w:jc w:val="both"/>
        <w:rPr>
          <w:sz w:val="28"/>
        </w:rPr>
      </w:pPr>
      <w:r w:rsidRPr="0013335C">
        <w:rPr>
          <w:sz w:val="28"/>
        </w:rPr>
        <w:t>В 20</w:t>
      </w:r>
      <w:r w:rsidR="00D2209F">
        <w:rPr>
          <w:sz w:val="28"/>
        </w:rPr>
        <w:t>2</w:t>
      </w:r>
      <w:r w:rsidR="001F36BD">
        <w:rPr>
          <w:sz w:val="28"/>
        </w:rPr>
        <w:t>1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="00841169">
        <w:rPr>
          <w:sz w:val="28"/>
        </w:rPr>
        <w:t xml:space="preserve">Красноярском </w:t>
      </w:r>
      <w:r w:rsidRPr="0013335C">
        <w:rPr>
          <w:sz w:val="28"/>
        </w:rPr>
        <w:t>кра</w:t>
      </w:r>
      <w:r w:rsidR="000235A3" w:rsidRPr="0013335C">
        <w:rPr>
          <w:sz w:val="28"/>
        </w:rPr>
        <w:t>е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F6278E">
        <w:rPr>
          <w:sz w:val="28"/>
        </w:rPr>
        <w:t>458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на </w:t>
      </w:r>
      <w:r w:rsidR="00F6278E">
        <w:rPr>
          <w:sz w:val="28"/>
        </w:rPr>
        <w:t>37029</w:t>
      </w:r>
      <w:r w:rsidR="00C928F5">
        <w:rPr>
          <w:sz w:val="28"/>
        </w:rPr>
        <w:t xml:space="preserve"> мест, в том числе </w:t>
      </w:r>
      <w:r w:rsidR="00A5058C">
        <w:rPr>
          <w:sz w:val="28"/>
        </w:rPr>
        <w:t xml:space="preserve">305 </w:t>
      </w:r>
      <w:r w:rsidR="0070406B">
        <w:rPr>
          <w:sz w:val="28"/>
        </w:rPr>
        <w:t>гостиниц и а</w:t>
      </w:r>
      <w:r w:rsidR="00A5058C">
        <w:rPr>
          <w:sz w:val="28"/>
        </w:rPr>
        <w:t xml:space="preserve">налогичных средств размещения </w:t>
      </w:r>
      <w:r w:rsidR="0070406B" w:rsidRPr="00EE6325">
        <w:rPr>
          <w:sz w:val="28"/>
        </w:rPr>
        <w:t>на 1</w:t>
      </w:r>
      <w:r w:rsidR="00F6278E">
        <w:rPr>
          <w:sz w:val="28"/>
        </w:rPr>
        <w:t>5363</w:t>
      </w:r>
      <w:r w:rsidR="0070406B" w:rsidRPr="00EE6325">
        <w:rPr>
          <w:sz w:val="28"/>
        </w:rPr>
        <w:t xml:space="preserve"> мест</w:t>
      </w:r>
      <w:r w:rsidR="00F6278E">
        <w:rPr>
          <w:sz w:val="28"/>
        </w:rPr>
        <w:t>а</w:t>
      </w:r>
      <w:r w:rsidR="00A5058C">
        <w:rPr>
          <w:sz w:val="28"/>
        </w:rPr>
        <w:t xml:space="preserve"> и 153</w:t>
      </w:r>
      <w:r w:rsidR="0070406B">
        <w:rPr>
          <w:sz w:val="28"/>
        </w:rPr>
        <w:t xml:space="preserve"> </w:t>
      </w:r>
      <w:r w:rsidR="0070406B" w:rsidRPr="0013335C">
        <w:rPr>
          <w:sz w:val="28"/>
        </w:rPr>
        <w:t>специализированных средств</w:t>
      </w:r>
      <w:r w:rsidR="00A5058C">
        <w:rPr>
          <w:sz w:val="28"/>
        </w:rPr>
        <w:t>а</w:t>
      </w:r>
      <w:r w:rsidR="0070406B" w:rsidRPr="0013335C">
        <w:rPr>
          <w:sz w:val="28"/>
        </w:rPr>
        <w:t xml:space="preserve"> размещения (санаторно-курортных организаций</w:t>
      </w:r>
      <w:r w:rsidR="004063D9">
        <w:rPr>
          <w:sz w:val="28"/>
        </w:rPr>
        <w:t xml:space="preserve"> и</w:t>
      </w:r>
      <w:r w:rsidR="0070406B" w:rsidRPr="0013335C">
        <w:rPr>
          <w:sz w:val="28"/>
        </w:rPr>
        <w:t xml:space="preserve"> организаций отдыха</w:t>
      </w:r>
      <w:r w:rsidR="00A5058C">
        <w:rPr>
          <w:sz w:val="28"/>
        </w:rPr>
        <w:t>)</w:t>
      </w:r>
      <w:r w:rsidR="004063D9">
        <w:rPr>
          <w:sz w:val="28"/>
        </w:rPr>
        <w:t xml:space="preserve"> </w:t>
      </w:r>
      <w:r w:rsidR="0070406B" w:rsidRPr="00EE6325">
        <w:rPr>
          <w:sz w:val="28"/>
        </w:rPr>
        <w:t xml:space="preserve">на </w:t>
      </w:r>
      <w:r w:rsidR="00EE6325" w:rsidRPr="00EE6325">
        <w:rPr>
          <w:sz w:val="28"/>
        </w:rPr>
        <w:t>2</w:t>
      </w:r>
      <w:r w:rsidR="00D2209F">
        <w:rPr>
          <w:sz w:val="28"/>
        </w:rPr>
        <w:t>1</w:t>
      </w:r>
      <w:r w:rsidR="00F6278E">
        <w:rPr>
          <w:sz w:val="28"/>
        </w:rPr>
        <w:t>666</w:t>
      </w:r>
      <w:r w:rsidR="0070406B">
        <w:rPr>
          <w:sz w:val="28"/>
        </w:rPr>
        <w:t xml:space="preserve"> мест.</w:t>
      </w:r>
    </w:p>
    <w:p w:rsidR="00D72DB3" w:rsidRDefault="006C126B" w:rsidP="003546C1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Общая численность размещенных лиц </w:t>
      </w:r>
      <w:r w:rsidR="003B2396" w:rsidRPr="0013335C">
        <w:rPr>
          <w:sz w:val="28"/>
        </w:rPr>
        <w:t>в 20</w:t>
      </w:r>
      <w:r w:rsidR="00D2209F">
        <w:rPr>
          <w:sz w:val="28"/>
        </w:rPr>
        <w:t>2</w:t>
      </w:r>
      <w:r w:rsidR="00D85754">
        <w:rPr>
          <w:sz w:val="28"/>
        </w:rPr>
        <w:t>1</w:t>
      </w:r>
      <w:r w:rsidR="003B2396" w:rsidRPr="0013335C">
        <w:rPr>
          <w:sz w:val="28"/>
        </w:rPr>
        <w:t xml:space="preserve"> году </w:t>
      </w:r>
      <w:r w:rsidR="005A2EB5">
        <w:rPr>
          <w:sz w:val="28"/>
        </w:rPr>
        <w:t xml:space="preserve">составила </w:t>
      </w:r>
      <w:r w:rsidR="00D85754">
        <w:rPr>
          <w:sz w:val="28"/>
        </w:rPr>
        <w:t>897,9</w:t>
      </w:r>
      <w:r w:rsidR="003B2396" w:rsidRPr="0013335C">
        <w:rPr>
          <w:sz w:val="28"/>
        </w:rPr>
        <w:t xml:space="preserve"> тысяч</w:t>
      </w:r>
      <w:r w:rsidR="00D85754">
        <w:rPr>
          <w:sz w:val="28"/>
        </w:rPr>
        <w:t>и</w:t>
      </w:r>
      <w:r w:rsidR="003B2396" w:rsidRPr="0013335C">
        <w:rPr>
          <w:sz w:val="28"/>
        </w:rPr>
        <w:t xml:space="preserve"> человек,</w:t>
      </w:r>
      <w:r>
        <w:rPr>
          <w:sz w:val="28"/>
        </w:rPr>
        <w:t xml:space="preserve"> что на 66,9 процента больше, </w:t>
      </w:r>
      <w:r w:rsidR="008B047A">
        <w:rPr>
          <w:sz w:val="28"/>
        </w:rPr>
        <w:t>чем в 2020 г</w:t>
      </w:r>
      <w:r>
        <w:rPr>
          <w:sz w:val="28"/>
        </w:rPr>
        <w:t>оду</w:t>
      </w:r>
      <w:r w:rsidR="00111F08">
        <w:rPr>
          <w:sz w:val="28"/>
        </w:rPr>
        <w:t xml:space="preserve">, </w:t>
      </w:r>
      <w:r w:rsidR="00C928F5">
        <w:rPr>
          <w:sz w:val="28"/>
        </w:rPr>
        <w:t xml:space="preserve">в том числе </w:t>
      </w:r>
      <w:r>
        <w:rPr>
          <w:sz w:val="28"/>
        </w:rPr>
        <w:br/>
      </w:r>
      <w:r w:rsidR="005A2EB5">
        <w:rPr>
          <w:sz w:val="28"/>
        </w:rPr>
        <w:t xml:space="preserve">в </w:t>
      </w:r>
      <w:r w:rsidR="003B2396" w:rsidRPr="0013335C">
        <w:rPr>
          <w:sz w:val="28"/>
        </w:rPr>
        <w:t>гостиниц</w:t>
      </w:r>
      <w:r w:rsidR="005A2EB5">
        <w:rPr>
          <w:sz w:val="28"/>
        </w:rPr>
        <w:t>ах</w:t>
      </w:r>
      <w:r w:rsidR="0070406B">
        <w:rPr>
          <w:sz w:val="28"/>
        </w:rPr>
        <w:t xml:space="preserve"> </w:t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>гичных средств</w:t>
      </w:r>
      <w:r w:rsidR="005A2EB5"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 w:rsidR="006409A0" w:rsidRPr="0013335C">
        <w:rPr>
          <w:sz w:val="28"/>
        </w:rPr>
        <w:t xml:space="preserve">– </w:t>
      </w:r>
      <w:r w:rsidR="00EA3823">
        <w:rPr>
          <w:sz w:val="28"/>
        </w:rPr>
        <w:t>665,8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</w:t>
      </w:r>
      <w:r w:rsidR="008B047A">
        <w:rPr>
          <w:sz w:val="28"/>
        </w:rPr>
        <w:t xml:space="preserve"> </w:t>
      </w:r>
      <w:r>
        <w:rPr>
          <w:sz w:val="28"/>
        </w:rPr>
        <w:br/>
      </w:r>
      <w:r w:rsidR="008B047A">
        <w:rPr>
          <w:sz w:val="28"/>
        </w:rPr>
        <w:t>(на 68,3 процента больше)</w:t>
      </w:r>
      <w:r w:rsidR="006409A0" w:rsidRPr="0013335C">
        <w:rPr>
          <w:sz w:val="28"/>
        </w:rPr>
        <w:t xml:space="preserve">, </w:t>
      </w:r>
      <w:r w:rsidR="005A2EB5">
        <w:rPr>
          <w:sz w:val="28"/>
        </w:rPr>
        <w:t xml:space="preserve">в </w:t>
      </w:r>
      <w:r w:rsidR="006409A0" w:rsidRPr="0013335C">
        <w:rPr>
          <w:sz w:val="28"/>
        </w:rPr>
        <w:t>специализированных средств</w:t>
      </w:r>
      <w:r w:rsidR="005A2EB5">
        <w:rPr>
          <w:sz w:val="28"/>
        </w:rPr>
        <w:t>ах</w:t>
      </w:r>
      <w:r w:rsidR="006409A0" w:rsidRPr="0013335C">
        <w:rPr>
          <w:sz w:val="28"/>
        </w:rPr>
        <w:t xml:space="preserve"> размещения – </w:t>
      </w:r>
      <w:r w:rsidR="00EA3823">
        <w:rPr>
          <w:sz w:val="28"/>
        </w:rPr>
        <w:t>232,1</w:t>
      </w:r>
      <w:r w:rsidR="0013335C" w:rsidRPr="0013335C">
        <w:rPr>
          <w:sz w:val="28"/>
        </w:rPr>
        <w:t xml:space="preserve"> тысяч</w:t>
      </w:r>
      <w:r w:rsidR="00D2209F">
        <w:rPr>
          <w:sz w:val="28"/>
        </w:rPr>
        <w:t>и</w:t>
      </w:r>
      <w:r w:rsidR="006409A0" w:rsidRPr="0013335C">
        <w:rPr>
          <w:sz w:val="28"/>
        </w:rPr>
        <w:t xml:space="preserve"> человек</w:t>
      </w:r>
      <w:r w:rsidR="008B047A">
        <w:rPr>
          <w:sz w:val="28"/>
        </w:rPr>
        <w:t xml:space="preserve"> (на </w:t>
      </w:r>
      <w:r w:rsidR="00EA3823">
        <w:rPr>
          <w:sz w:val="28"/>
        </w:rPr>
        <w:t>63</w:t>
      </w:r>
      <w:r w:rsidR="00D2209F">
        <w:rPr>
          <w:sz w:val="28"/>
        </w:rPr>
        <w:t xml:space="preserve"> процента </w:t>
      </w:r>
      <w:r w:rsidR="008D4DF0">
        <w:rPr>
          <w:sz w:val="28"/>
        </w:rPr>
        <w:t>больше</w:t>
      </w:r>
      <w:r w:rsidR="008B047A">
        <w:rPr>
          <w:sz w:val="28"/>
        </w:rPr>
        <w:t>).</w:t>
      </w:r>
      <w:r w:rsidR="00A970D9">
        <w:rPr>
          <w:sz w:val="28"/>
        </w:rPr>
        <w:t xml:space="preserve"> </w:t>
      </w:r>
      <w:r w:rsidR="0070406B">
        <w:rPr>
          <w:sz w:val="28"/>
        </w:rPr>
        <w:t>Д</w:t>
      </w:r>
      <w:r w:rsidR="00A970D9">
        <w:rPr>
          <w:sz w:val="28"/>
        </w:rPr>
        <w:t>ол</w:t>
      </w:r>
      <w:r w:rsidR="0070406B"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</w:t>
      </w:r>
      <w:proofErr w:type="gramStart"/>
      <w:r w:rsidR="00D72DB3" w:rsidRPr="0013335C">
        <w:rPr>
          <w:sz w:val="28"/>
        </w:rPr>
        <w:t>Федерации</w:t>
      </w:r>
      <w:proofErr w:type="gramEnd"/>
      <w:r w:rsidR="00D72DB3" w:rsidRPr="0013335C">
        <w:rPr>
          <w:sz w:val="28"/>
        </w:rPr>
        <w:t xml:space="preserve"> в</w:t>
      </w:r>
      <w:r w:rsidR="002B577D">
        <w:rPr>
          <w:sz w:val="28"/>
        </w:rPr>
        <w:t xml:space="preserve"> общей численности</w:t>
      </w:r>
      <w:r w:rsidR="00D72DB3" w:rsidRPr="0013335C">
        <w:rPr>
          <w:sz w:val="28"/>
        </w:rPr>
        <w:t xml:space="preserve"> </w:t>
      </w:r>
      <w:r w:rsidR="002B577D">
        <w:rPr>
          <w:sz w:val="28"/>
        </w:rPr>
        <w:t>размещенных</w:t>
      </w:r>
      <w:r w:rsidR="00D72DB3" w:rsidRPr="00C928F5">
        <w:rPr>
          <w:sz w:val="28"/>
        </w:rPr>
        <w:t xml:space="preserve"> </w:t>
      </w:r>
      <w:r w:rsidR="0070406B"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 w:rsidR="005A2EB5">
        <w:rPr>
          <w:sz w:val="28"/>
        </w:rPr>
        <w:t>9</w:t>
      </w:r>
      <w:r w:rsidR="00D2209F">
        <w:rPr>
          <w:sz w:val="28"/>
        </w:rPr>
        <w:t>8,</w:t>
      </w:r>
      <w:r w:rsidR="00EA3823">
        <w:rPr>
          <w:sz w:val="28"/>
        </w:rPr>
        <w:t>2</w:t>
      </w:r>
      <w:r w:rsidR="00D72DB3" w:rsidRPr="00C928F5">
        <w:rPr>
          <w:sz w:val="28"/>
          <w:szCs w:val="28"/>
        </w:rPr>
        <w:t xml:space="preserve"> процент</w:t>
      </w:r>
      <w:r w:rsidR="0013335C" w:rsidRPr="00C928F5">
        <w:rPr>
          <w:sz w:val="28"/>
          <w:szCs w:val="28"/>
        </w:rPr>
        <w:t>а</w:t>
      </w:r>
      <w:r w:rsidR="00D72DB3" w:rsidRPr="00C928F5">
        <w:rPr>
          <w:sz w:val="28"/>
        </w:rPr>
        <w:t xml:space="preserve">, иностранных граждан – </w:t>
      </w:r>
      <w:r w:rsidR="00D2209F">
        <w:rPr>
          <w:sz w:val="28"/>
        </w:rPr>
        <w:t>1,</w:t>
      </w:r>
      <w:r w:rsidR="00EA3823">
        <w:rPr>
          <w:sz w:val="28"/>
        </w:rPr>
        <w:t>8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Pr="00357EAB" w:rsidRDefault="00CA5A72" w:rsidP="003546C1">
      <w:pPr>
        <w:tabs>
          <w:tab w:val="left" w:pos="486"/>
        </w:tabs>
        <w:spacing w:line="38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</w:t>
      </w:r>
      <w:r w:rsidR="00D2209F">
        <w:rPr>
          <w:sz w:val="28"/>
          <w:szCs w:val="24"/>
        </w:rPr>
        <w:t>2</w:t>
      </w:r>
      <w:r w:rsidR="00A87236">
        <w:rPr>
          <w:sz w:val="28"/>
          <w:szCs w:val="24"/>
        </w:rPr>
        <w:t>1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A87236">
        <w:rPr>
          <w:sz w:val="28"/>
          <w:szCs w:val="24"/>
        </w:rPr>
        <w:t>54,7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A87236">
        <w:rPr>
          <w:sz w:val="28"/>
          <w:szCs w:val="24"/>
        </w:rPr>
        <w:t>31,3</w:t>
      </w:r>
      <w:r w:rsidR="00A970D9">
        <w:rPr>
          <w:sz w:val="28"/>
          <w:szCs w:val="24"/>
        </w:rPr>
        <w:t xml:space="preserve"> процента).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EE48C6">
        <w:rPr>
          <w:sz w:val="28"/>
          <w:szCs w:val="24"/>
        </w:rPr>
        <w:t xml:space="preserve">В </w:t>
      </w:r>
      <w:r w:rsidR="008F01C4">
        <w:rPr>
          <w:sz w:val="28"/>
          <w:szCs w:val="24"/>
        </w:rPr>
        <w:t>специализированных коллективных средств</w:t>
      </w:r>
      <w:r w:rsidR="00FF15B4">
        <w:rPr>
          <w:sz w:val="28"/>
          <w:szCs w:val="24"/>
        </w:rPr>
        <w:t>ах</w:t>
      </w:r>
      <w:r w:rsidR="008F01C4">
        <w:rPr>
          <w:sz w:val="28"/>
          <w:szCs w:val="24"/>
        </w:rPr>
        <w:t xml:space="preserve"> размещения </w:t>
      </w:r>
      <w:r w:rsidR="00EE48C6">
        <w:rPr>
          <w:sz w:val="28"/>
          <w:szCs w:val="24"/>
        </w:rPr>
        <w:t xml:space="preserve">доля лиц, воспользовавшихся их услугами </w:t>
      </w:r>
      <w:r w:rsidR="008F01C4">
        <w:rPr>
          <w:sz w:val="28"/>
          <w:szCs w:val="24"/>
        </w:rPr>
        <w:t xml:space="preserve">для проведения отпуска, досуга и отдыха, составила </w:t>
      </w:r>
      <w:r w:rsidR="00A87236">
        <w:rPr>
          <w:sz w:val="28"/>
          <w:szCs w:val="24"/>
        </w:rPr>
        <w:t>74,3</w:t>
      </w:r>
      <w:r w:rsidR="008F01C4" w:rsidRPr="00357EAB">
        <w:rPr>
          <w:sz w:val="28"/>
          <w:szCs w:val="24"/>
        </w:rPr>
        <w:t xml:space="preserve"> процента, </w:t>
      </w:r>
      <w:r w:rsidR="00A87236" w:rsidRPr="00357EAB">
        <w:rPr>
          <w:sz w:val="28"/>
          <w:szCs w:val="24"/>
        </w:rPr>
        <w:t>для получения лечебн</w:t>
      </w:r>
      <w:r w:rsidR="00A87236">
        <w:rPr>
          <w:sz w:val="28"/>
          <w:szCs w:val="24"/>
        </w:rPr>
        <w:t xml:space="preserve">ых и оздоровительных </w:t>
      </w:r>
      <w:r w:rsidR="00111F08">
        <w:rPr>
          <w:sz w:val="28"/>
          <w:szCs w:val="24"/>
        </w:rPr>
        <w:br/>
      </w:r>
      <w:r w:rsidR="00A87236">
        <w:rPr>
          <w:sz w:val="28"/>
          <w:szCs w:val="24"/>
        </w:rPr>
        <w:t>процедур</w:t>
      </w:r>
      <w:r w:rsidR="00111F08">
        <w:rPr>
          <w:sz w:val="28"/>
          <w:szCs w:val="24"/>
        </w:rPr>
        <w:t xml:space="preserve"> – </w:t>
      </w:r>
      <w:r w:rsidR="00A87236">
        <w:rPr>
          <w:sz w:val="28"/>
          <w:szCs w:val="24"/>
        </w:rPr>
        <w:t>16,4</w:t>
      </w:r>
      <w:r w:rsidR="00A87236" w:rsidRPr="00357EAB">
        <w:rPr>
          <w:sz w:val="28"/>
          <w:szCs w:val="24"/>
        </w:rPr>
        <w:t xml:space="preserve"> процента</w:t>
      </w:r>
      <w:r w:rsidR="00A87236">
        <w:rPr>
          <w:sz w:val="28"/>
          <w:szCs w:val="24"/>
        </w:rPr>
        <w:t xml:space="preserve">, </w:t>
      </w:r>
      <w:r w:rsidR="007D3660">
        <w:rPr>
          <w:sz w:val="28"/>
          <w:szCs w:val="24"/>
        </w:rPr>
        <w:t xml:space="preserve">для деловых и профессиональных целей – </w:t>
      </w:r>
      <w:r w:rsidR="00111F08">
        <w:rPr>
          <w:sz w:val="28"/>
          <w:szCs w:val="24"/>
        </w:rPr>
        <w:br/>
      </w:r>
      <w:r w:rsidR="00A87236">
        <w:rPr>
          <w:sz w:val="28"/>
          <w:szCs w:val="24"/>
        </w:rPr>
        <w:t>8,1 процента</w:t>
      </w:r>
      <w:r w:rsidR="008F01C4" w:rsidRPr="00357EAB">
        <w:rPr>
          <w:sz w:val="28"/>
          <w:szCs w:val="24"/>
        </w:rPr>
        <w:t>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CF09F4" w:rsidRDefault="00CF09F4" w:rsidP="00A970D9">
      <w:pPr>
        <w:spacing w:line="380" w:lineRule="exact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F09F4" w:rsidRPr="00352C29" w:rsidTr="00CF09F4">
        <w:tc>
          <w:tcPr>
            <w:tcW w:w="3284" w:type="dxa"/>
          </w:tcPr>
          <w:p w:rsidR="00CF09F4" w:rsidRPr="00CB3EF6" w:rsidRDefault="00CF09F4" w:rsidP="00497E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</w:tcPr>
          <w:p w:rsidR="00CF09F4" w:rsidRPr="00352C29" w:rsidRDefault="00CF09F4" w:rsidP="0049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CF09F4" w:rsidRPr="00352C29" w:rsidRDefault="00CF09F4" w:rsidP="00CF09F4">
            <w:pPr>
              <w:jc w:val="right"/>
              <w:rPr>
                <w:sz w:val="24"/>
                <w:szCs w:val="24"/>
              </w:rPr>
            </w:pPr>
            <w:r w:rsidRPr="00CF09F4">
              <w:rPr>
                <w:sz w:val="28"/>
                <w:szCs w:val="24"/>
              </w:rPr>
              <w:t>16.05.2022</w:t>
            </w:r>
          </w:p>
        </w:tc>
      </w:tr>
    </w:tbl>
    <w:p w:rsidR="00D2209F" w:rsidRDefault="00D2209F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D2209F" w:rsidRPr="00687AD1" w:rsidRDefault="00D2209F" w:rsidP="00D2209F">
      <w:pPr>
        <w:tabs>
          <w:tab w:val="left" w:pos="954"/>
        </w:tabs>
        <w:rPr>
          <w:sz w:val="28"/>
          <w:szCs w:val="28"/>
        </w:rPr>
      </w:pPr>
    </w:p>
    <w:p w:rsidR="00D2209F" w:rsidRDefault="00D2209F" w:rsidP="00A970D9">
      <w:pPr>
        <w:spacing w:line="380" w:lineRule="exact"/>
        <w:ind w:firstLine="709"/>
        <w:jc w:val="both"/>
        <w:rPr>
          <w:sz w:val="28"/>
          <w:szCs w:val="28"/>
        </w:rPr>
      </w:pPr>
    </w:p>
    <w:sectPr w:rsidR="00D2209F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66206"/>
    <w:rsid w:val="00081023"/>
    <w:rsid w:val="00087FC3"/>
    <w:rsid w:val="00092398"/>
    <w:rsid w:val="00097AE0"/>
    <w:rsid w:val="000A26F8"/>
    <w:rsid w:val="000A3C96"/>
    <w:rsid w:val="000A515F"/>
    <w:rsid w:val="000C26CB"/>
    <w:rsid w:val="000C4D08"/>
    <w:rsid w:val="000D521D"/>
    <w:rsid w:val="000F6289"/>
    <w:rsid w:val="00101B45"/>
    <w:rsid w:val="00111F08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1805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1F36BD"/>
    <w:rsid w:val="0021005B"/>
    <w:rsid w:val="00230145"/>
    <w:rsid w:val="002316F6"/>
    <w:rsid w:val="002319A1"/>
    <w:rsid w:val="00233D04"/>
    <w:rsid w:val="0023724A"/>
    <w:rsid w:val="002401E9"/>
    <w:rsid w:val="002408DB"/>
    <w:rsid w:val="00244530"/>
    <w:rsid w:val="00252244"/>
    <w:rsid w:val="002525E4"/>
    <w:rsid w:val="002610B4"/>
    <w:rsid w:val="002811E7"/>
    <w:rsid w:val="00281719"/>
    <w:rsid w:val="0029785B"/>
    <w:rsid w:val="002A001F"/>
    <w:rsid w:val="002A61B6"/>
    <w:rsid w:val="002B577D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40B7"/>
    <w:rsid w:val="003546C1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063D9"/>
    <w:rsid w:val="004147E4"/>
    <w:rsid w:val="00416D05"/>
    <w:rsid w:val="00421837"/>
    <w:rsid w:val="0043047C"/>
    <w:rsid w:val="004353F2"/>
    <w:rsid w:val="00436469"/>
    <w:rsid w:val="00437394"/>
    <w:rsid w:val="00442381"/>
    <w:rsid w:val="0045001A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C55F4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2EB5"/>
    <w:rsid w:val="005A3808"/>
    <w:rsid w:val="005A7723"/>
    <w:rsid w:val="005B7D54"/>
    <w:rsid w:val="005C0CA8"/>
    <w:rsid w:val="005C6473"/>
    <w:rsid w:val="005D1E3A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58A6"/>
    <w:rsid w:val="00667B25"/>
    <w:rsid w:val="00672374"/>
    <w:rsid w:val="00683F9C"/>
    <w:rsid w:val="00686469"/>
    <w:rsid w:val="00694A89"/>
    <w:rsid w:val="006A0214"/>
    <w:rsid w:val="006A08BC"/>
    <w:rsid w:val="006A4A90"/>
    <w:rsid w:val="006B4A38"/>
    <w:rsid w:val="006B52B7"/>
    <w:rsid w:val="006C126B"/>
    <w:rsid w:val="006D2A1F"/>
    <w:rsid w:val="006D4328"/>
    <w:rsid w:val="006E4B3C"/>
    <w:rsid w:val="006F08E9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A52FE"/>
    <w:rsid w:val="007B3C8D"/>
    <w:rsid w:val="007B7AFD"/>
    <w:rsid w:val="007D3660"/>
    <w:rsid w:val="007E2BDA"/>
    <w:rsid w:val="007E39D1"/>
    <w:rsid w:val="007E713A"/>
    <w:rsid w:val="007E7491"/>
    <w:rsid w:val="007F1996"/>
    <w:rsid w:val="007F3381"/>
    <w:rsid w:val="00803030"/>
    <w:rsid w:val="0080686C"/>
    <w:rsid w:val="00827A05"/>
    <w:rsid w:val="00835048"/>
    <w:rsid w:val="00840250"/>
    <w:rsid w:val="00841169"/>
    <w:rsid w:val="008419C9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B047A"/>
    <w:rsid w:val="008C251A"/>
    <w:rsid w:val="008C32E4"/>
    <w:rsid w:val="008D4DF0"/>
    <w:rsid w:val="008F01C4"/>
    <w:rsid w:val="008F566B"/>
    <w:rsid w:val="00901E64"/>
    <w:rsid w:val="00911867"/>
    <w:rsid w:val="00912FD8"/>
    <w:rsid w:val="00923643"/>
    <w:rsid w:val="00925BBC"/>
    <w:rsid w:val="009320C4"/>
    <w:rsid w:val="009336DF"/>
    <w:rsid w:val="00937646"/>
    <w:rsid w:val="009408EA"/>
    <w:rsid w:val="009437AF"/>
    <w:rsid w:val="00945CD9"/>
    <w:rsid w:val="009537B6"/>
    <w:rsid w:val="0095534C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C6068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576"/>
    <w:rsid w:val="00A33EEE"/>
    <w:rsid w:val="00A46960"/>
    <w:rsid w:val="00A5058C"/>
    <w:rsid w:val="00A5531D"/>
    <w:rsid w:val="00A55BBE"/>
    <w:rsid w:val="00A6038D"/>
    <w:rsid w:val="00A7202B"/>
    <w:rsid w:val="00A77958"/>
    <w:rsid w:val="00A77CAE"/>
    <w:rsid w:val="00A87010"/>
    <w:rsid w:val="00A87236"/>
    <w:rsid w:val="00A970D9"/>
    <w:rsid w:val="00AA35EE"/>
    <w:rsid w:val="00AB29B2"/>
    <w:rsid w:val="00AC12C1"/>
    <w:rsid w:val="00AC24D6"/>
    <w:rsid w:val="00AD703E"/>
    <w:rsid w:val="00AE1386"/>
    <w:rsid w:val="00AE6D86"/>
    <w:rsid w:val="00AE75C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87400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CF0918"/>
    <w:rsid w:val="00CF09F4"/>
    <w:rsid w:val="00D03711"/>
    <w:rsid w:val="00D03E37"/>
    <w:rsid w:val="00D1672D"/>
    <w:rsid w:val="00D201DF"/>
    <w:rsid w:val="00D2209F"/>
    <w:rsid w:val="00D4139C"/>
    <w:rsid w:val="00D55052"/>
    <w:rsid w:val="00D555F4"/>
    <w:rsid w:val="00D661AA"/>
    <w:rsid w:val="00D712B7"/>
    <w:rsid w:val="00D72DB3"/>
    <w:rsid w:val="00D85754"/>
    <w:rsid w:val="00D93854"/>
    <w:rsid w:val="00DA0F5D"/>
    <w:rsid w:val="00DA17E0"/>
    <w:rsid w:val="00DA55A9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30063"/>
    <w:rsid w:val="00E44DB8"/>
    <w:rsid w:val="00E53687"/>
    <w:rsid w:val="00E57B30"/>
    <w:rsid w:val="00E8391C"/>
    <w:rsid w:val="00E853DD"/>
    <w:rsid w:val="00E95E59"/>
    <w:rsid w:val="00E966EF"/>
    <w:rsid w:val="00EA2A7F"/>
    <w:rsid w:val="00EA3823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E48C6"/>
    <w:rsid w:val="00EE6325"/>
    <w:rsid w:val="00EF0E0C"/>
    <w:rsid w:val="00EF3EB8"/>
    <w:rsid w:val="00EF640F"/>
    <w:rsid w:val="00F150EA"/>
    <w:rsid w:val="00F15929"/>
    <w:rsid w:val="00F2094F"/>
    <w:rsid w:val="00F21A36"/>
    <w:rsid w:val="00F3593E"/>
    <w:rsid w:val="00F419F2"/>
    <w:rsid w:val="00F43D85"/>
    <w:rsid w:val="00F50102"/>
    <w:rsid w:val="00F512EE"/>
    <w:rsid w:val="00F6179E"/>
    <w:rsid w:val="00F6278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b/>
      <w:bCs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A39F-9399-4D59-B7FD-029639B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P24_TarasovAV</cp:lastModifiedBy>
  <cp:revision>31</cp:revision>
  <cp:lastPrinted>2022-05-16T06:48:00Z</cp:lastPrinted>
  <dcterms:created xsi:type="dcterms:W3CDTF">2020-07-08T07:20:00Z</dcterms:created>
  <dcterms:modified xsi:type="dcterms:W3CDTF">2022-05-16T06:48:00Z</dcterms:modified>
</cp:coreProperties>
</file>